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E6280E" w14:textId="77777777" w:rsidR="00CB3BBC" w:rsidRDefault="00A9198E">
      <w:pPr>
        <w:rPr>
          <w:b/>
          <w:sz w:val="28"/>
          <w:szCs w:val="28"/>
        </w:rPr>
      </w:pPr>
      <w:r>
        <w:rPr>
          <w:b/>
          <w:sz w:val="28"/>
          <w:szCs w:val="28"/>
        </w:rPr>
        <w:t>Daily Lesson Template</w:t>
      </w:r>
    </w:p>
    <w:tbl>
      <w:tblPr>
        <w:tblW w:w="12945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1350"/>
        <w:gridCol w:w="2775"/>
        <w:gridCol w:w="8820"/>
      </w:tblGrid>
      <w:tr w:rsidR="00CB3BBC" w14:paraId="660DC7A7" w14:textId="77777777" w:rsidTr="4D1051B6">
        <w:trPr>
          <w:trHeight w:val="420"/>
        </w:trPr>
        <w:tc>
          <w:tcPr>
            <w:tcW w:w="4125" w:type="dxa"/>
            <w:gridSpan w:val="2"/>
            <w:vAlign w:val="center"/>
          </w:tcPr>
          <w:p w14:paraId="2C9B72E9" w14:textId="77777777" w:rsidR="00CB3BBC" w:rsidRPr="00680E57" w:rsidRDefault="00A9198E" w:rsidP="216FBF82">
            <w:pPr>
              <w:widowControl w:val="0"/>
              <w:spacing w:line="240" w:lineRule="auto"/>
            </w:pPr>
            <w:r w:rsidRPr="216FBF82">
              <w:t>Date</w:t>
            </w:r>
          </w:p>
        </w:tc>
        <w:tc>
          <w:tcPr>
            <w:tcW w:w="8820" w:type="dxa"/>
          </w:tcPr>
          <w:p w14:paraId="6294159B" w14:textId="58874C25" w:rsidR="00CB3BBC" w:rsidRPr="00680E57" w:rsidRDefault="17192146" w:rsidP="216FBF82">
            <w:pPr>
              <w:widowControl w:val="0"/>
              <w:spacing w:line="240" w:lineRule="auto"/>
            </w:pPr>
            <w:r w:rsidRPr="4D1051B6">
              <w:t xml:space="preserve">Lesson </w:t>
            </w:r>
            <w:r w:rsidR="0F134706" w:rsidRPr="4D1051B6">
              <w:t>9</w:t>
            </w:r>
          </w:p>
        </w:tc>
      </w:tr>
      <w:tr w:rsidR="00CB3BBC" w14:paraId="4EEAD76D" w14:textId="77777777" w:rsidTr="4D1051B6">
        <w:trPr>
          <w:trHeight w:val="420"/>
        </w:trPr>
        <w:tc>
          <w:tcPr>
            <w:tcW w:w="4125" w:type="dxa"/>
            <w:gridSpan w:val="2"/>
          </w:tcPr>
          <w:p w14:paraId="39B14489" w14:textId="77777777" w:rsidR="00CB3BBC" w:rsidRPr="00680E57" w:rsidRDefault="00A9198E" w:rsidP="216FBF82">
            <w:pPr>
              <w:widowControl w:val="0"/>
              <w:spacing w:line="240" w:lineRule="auto"/>
            </w:pPr>
            <w:r w:rsidRPr="216FBF82">
              <w:t>Time</w:t>
            </w:r>
          </w:p>
        </w:tc>
        <w:tc>
          <w:tcPr>
            <w:tcW w:w="8820" w:type="dxa"/>
          </w:tcPr>
          <w:p w14:paraId="609F00B4" w14:textId="77777777" w:rsidR="00CB3BBC" w:rsidRPr="00680E57" w:rsidRDefault="00A9198E" w:rsidP="216FBF82">
            <w:pPr>
              <w:widowControl w:val="0"/>
              <w:spacing w:line="240" w:lineRule="auto"/>
            </w:pPr>
            <w:r w:rsidRPr="216FBF82">
              <w:t>90 minutes</w:t>
            </w:r>
          </w:p>
        </w:tc>
      </w:tr>
      <w:tr w:rsidR="00CB3BBC" w14:paraId="6C1BFF1B" w14:textId="77777777" w:rsidTr="4D1051B6">
        <w:trPr>
          <w:trHeight w:val="420"/>
        </w:trPr>
        <w:tc>
          <w:tcPr>
            <w:tcW w:w="4125" w:type="dxa"/>
            <w:gridSpan w:val="2"/>
          </w:tcPr>
          <w:p w14:paraId="225748DE" w14:textId="77777777" w:rsidR="00CB3BBC" w:rsidRPr="00680E57" w:rsidRDefault="00A9198E" w:rsidP="216FBF82">
            <w:pPr>
              <w:widowControl w:val="0"/>
              <w:spacing w:line="240" w:lineRule="auto"/>
            </w:pPr>
            <w:r w:rsidRPr="216FBF82">
              <w:t>Lesson Overview</w:t>
            </w:r>
          </w:p>
        </w:tc>
        <w:tc>
          <w:tcPr>
            <w:tcW w:w="8820" w:type="dxa"/>
          </w:tcPr>
          <w:p w14:paraId="09931F14" w14:textId="762D4CD7" w:rsidR="00CB3BBC" w:rsidRPr="00680E57" w:rsidRDefault="0D9989C8" w:rsidP="216FBF8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RPr="216FBF82">
              <w:t>Project Presentations</w:t>
            </w:r>
          </w:p>
        </w:tc>
      </w:tr>
      <w:tr w:rsidR="00CB3BBC" w14:paraId="3496F3D5" w14:textId="77777777" w:rsidTr="4D1051B6">
        <w:trPr>
          <w:trHeight w:val="420"/>
        </w:trPr>
        <w:tc>
          <w:tcPr>
            <w:tcW w:w="4125" w:type="dxa"/>
            <w:gridSpan w:val="2"/>
          </w:tcPr>
          <w:p w14:paraId="09169B89" w14:textId="77777777" w:rsidR="00CB3BBC" w:rsidRPr="00680E57" w:rsidRDefault="00A9198E" w:rsidP="216FBF82">
            <w:pPr>
              <w:widowControl w:val="0"/>
              <w:spacing w:line="240" w:lineRule="auto"/>
            </w:pPr>
            <w:r w:rsidRPr="216FBF82">
              <w:t>Learning Objectives</w:t>
            </w:r>
          </w:p>
        </w:tc>
        <w:tc>
          <w:tcPr>
            <w:tcW w:w="8820" w:type="dxa"/>
          </w:tcPr>
          <w:p w14:paraId="43597976" w14:textId="77777777" w:rsidR="00CB3BBC" w:rsidRPr="00680E57" w:rsidRDefault="00A9198E" w:rsidP="216FBF82">
            <w:pPr>
              <w:widowControl w:val="0"/>
              <w:spacing w:line="240" w:lineRule="auto"/>
            </w:pPr>
            <w:r w:rsidRPr="4D1051B6">
              <w:t>Students will:</w:t>
            </w:r>
          </w:p>
          <w:p w14:paraId="35FBAD3F" w14:textId="59AEF7AF" w:rsidR="003B4FEC" w:rsidRPr="00154E4B" w:rsidRDefault="06393D27" w:rsidP="4D1051B6">
            <w:pPr>
              <w:widowControl w:val="0"/>
              <w:numPr>
                <w:ilvl w:val="0"/>
                <w:numId w:val="4"/>
              </w:numPr>
              <w:spacing w:line="240" w:lineRule="auto"/>
              <w:rPr>
                <w:color w:val="000000" w:themeColor="text1"/>
                <w:lang w:val="en-US"/>
              </w:rPr>
            </w:pPr>
            <w:r w:rsidRPr="4D1051B6">
              <w:rPr>
                <w:color w:val="000000" w:themeColor="text1"/>
                <w:lang w:val="en-US"/>
              </w:rPr>
              <w:t xml:space="preserve">Analyze the benefits and limitations of data visualization or multisensory artifacts and tools to communicate which is most appropriate to solve a real-world problem.   </w:t>
            </w:r>
          </w:p>
          <w:p w14:paraId="5A958187" w14:textId="4E8253A7" w:rsidR="003B4FEC" w:rsidRPr="00154E4B" w:rsidRDefault="06393D27" w:rsidP="4D1051B6">
            <w:pPr>
              <w:pStyle w:val="ListParagraph"/>
              <w:widowControl w:val="0"/>
              <w:numPr>
                <w:ilvl w:val="0"/>
                <w:numId w:val="4"/>
              </w:numPr>
              <w:spacing w:line="240" w:lineRule="auto"/>
              <w:rPr>
                <w:rFonts w:ascii="Arial" w:eastAsia="Arial" w:hAnsi="Arial" w:cs="Arial"/>
                <w:color w:val="000000" w:themeColor="text1"/>
              </w:rPr>
            </w:pPr>
            <w:r w:rsidRPr="4D1051B6">
              <w:rPr>
                <w:rFonts w:ascii="Arial" w:eastAsia="Arial" w:hAnsi="Arial" w:cs="Arial"/>
                <w:color w:val="000000" w:themeColor="text1"/>
                <w:lang w:val="en"/>
              </w:rPr>
              <w:t>Analyze decisions and strategies for public health using data.</w:t>
            </w:r>
          </w:p>
        </w:tc>
      </w:tr>
      <w:tr w:rsidR="00CB3BBC" w14:paraId="151EAA4A" w14:textId="77777777" w:rsidTr="4D1051B6">
        <w:trPr>
          <w:trHeight w:val="420"/>
        </w:trPr>
        <w:tc>
          <w:tcPr>
            <w:tcW w:w="4125" w:type="dxa"/>
            <w:gridSpan w:val="2"/>
          </w:tcPr>
          <w:p w14:paraId="1E14F96A" w14:textId="77777777" w:rsidR="00CB3BBC" w:rsidRPr="00680E57" w:rsidRDefault="00A9198E" w:rsidP="216FBF82">
            <w:pPr>
              <w:widowControl w:val="0"/>
              <w:spacing w:line="240" w:lineRule="auto"/>
            </w:pPr>
            <w:r w:rsidRPr="216FBF82">
              <w:t>Materials Needed</w:t>
            </w:r>
          </w:p>
        </w:tc>
        <w:tc>
          <w:tcPr>
            <w:tcW w:w="8820" w:type="dxa"/>
          </w:tcPr>
          <w:p w14:paraId="25B1127A" w14:textId="0936241A" w:rsidR="00CB3BBC" w:rsidRPr="00680E57" w:rsidRDefault="055C3107" w:rsidP="4D1051B6">
            <w:pPr>
              <w:widowControl w:val="0"/>
              <w:spacing w:line="240" w:lineRule="auto"/>
            </w:pPr>
            <w:r w:rsidRPr="4D1051B6">
              <w:t>Projector for student presentations</w:t>
            </w:r>
          </w:p>
        </w:tc>
      </w:tr>
      <w:tr w:rsidR="00CB3BBC" w14:paraId="018E52F3" w14:textId="77777777" w:rsidTr="4D1051B6">
        <w:trPr>
          <w:trHeight w:val="420"/>
        </w:trPr>
        <w:tc>
          <w:tcPr>
            <w:tcW w:w="1350" w:type="dxa"/>
            <w:vMerge w:val="restart"/>
          </w:tcPr>
          <w:p w14:paraId="547795CC" w14:textId="77777777" w:rsidR="00CB3BBC" w:rsidRPr="00680E57" w:rsidRDefault="00A9198E" w:rsidP="216FBF82">
            <w:pPr>
              <w:widowControl w:val="0"/>
              <w:spacing w:line="240" w:lineRule="auto"/>
            </w:pPr>
            <w:r w:rsidRPr="216FBF82">
              <w:t>Timeline</w:t>
            </w:r>
          </w:p>
        </w:tc>
        <w:tc>
          <w:tcPr>
            <w:tcW w:w="2775" w:type="dxa"/>
          </w:tcPr>
          <w:p w14:paraId="172A8030" w14:textId="74BA0FC5" w:rsidR="00CB3BBC" w:rsidRPr="00680E57" w:rsidRDefault="00A9198E" w:rsidP="4D1051B6">
            <w:pPr>
              <w:widowControl w:val="0"/>
              <w:spacing w:line="240" w:lineRule="auto"/>
            </w:pPr>
            <w:r w:rsidRPr="4D1051B6">
              <w:t xml:space="preserve">Warm-up </w:t>
            </w:r>
          </w:p>
          <w:p w14:paraId="0ABAA6CD" w14:textId="01636A05" w:rsidR="00CB3BBC" w:rsidRPr="00680E57" w:rsidRDefault="00A9198E" w:rsidP="216FBF82">
            <w:pPr>
              <w:widowControl w:val="0"/>
              <w:spacing w:line="240" w:lineRule="auto"/>
            </w:pPr>
            <w:r w:rsidRPr="4D1051B6">
              <w:t>(</w:t>
            </w:r>
            <w:r w:rsidR="36C9F31B" w:rsidRPr="4D1051B6">
              <w:t>variable</w:t>
            </w:r>
            <w:r w:rsidRPr="4D1051B6">
              <w:t>)</w:t>
            </w:r>
          </w:p>
        </w:tc>
        <w:tc>
          <w:tcPr>
            <w:tcW w:w="8820" w:type="dxa"/>
          </w:tcPr>
          <w:p w14:paraId="359DCB55" w14:textId="5C2DC43E" w:rsidR="00CB3BBC" w:rsidRPr="00680E57" w:rsidRDefault="77E6CDA6" w:rsidP="216FBF8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  <w:r w:rsidRPr="216FBF82">
              <w:rPr>
                <w:lang w:val="en-US"/>
              </w:rPr>
              <w:t xml:space="preserve">Time for students to </w:t>
            </w:r>
            <w:r w:rsidR="4EF2DAA4" w:rsidRPr="216FBF82">
              <w:rPr>
                <w:lang w:val="en-US"/>
              </w:rPr>
              <w:t xml:space="preserve">prepare </w:t>
            </w:r>
            <w:r w:rsidRPr="216FBF82">
              <w:rPr>
                <w:lang w:val="en-US"/>
              </w:rPr>
              <w:t xml:space="preserve">presentations </w:t>
            </w:r>
          </w:p>
        </w:tc>
      </w:tr>
      <w:tr w:rsidR="00CB3BBC" w14:paraId="41720E15" w14:textId="77777777" w:rsidTr="4D1051B6">
        <w:trPr>
          <w:trHeight w:val="420"/>
        </w:trPr>
        <w:tc>
          <w:tcPr>
            <w:tcW w:w="1350" w:type="dxa"/>
            <w:vMerge/>
          </w:tcPr>
          <w:p w14:paraId="4C10EA4D" w14:textId="77777777" w:rsidR="00CB3BBC" w:rsidRPr="00680E57" w:rsidRDefault="00CB3BBC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775" w:type="dxa"/>
          </w:tcPr>
          <w:p w14:paraId="5D8D1C27" w14:textId="6AA2D415" w:rsidR="00CB3BBC" w:rsidRPr="00680E57" w:rsidRDefault="00A9198E" w:rsidP="216FBF82">
            <w:pPr>
              <w:widowControl w:val="0"/>
              <w:spacing w:line="240" w:lineRule="auto"/>
            </w:pPr>
            <w:r w:rsidRPr="4D1051B6">
              <w:t>Agenda</w:t>
            </w:r>
            <w:r>
              <w:br/>
            </w:r>
            <w:r w:rsidRPr="4D1051B6">
              <w:t>(2-3 mins)</w:t>
            </w:r>
          </w:p>
        </w:tc>
        <w:tc>
          <w:tcPr>
            <w:tcW w:w="8820" w:type="dxa"/>
          </w:tcPr>
          <w:p w14:paraId="074F3495" w14:textId="71E62961" w:rsidR="001F6700" w:rsidRPr="00680E57" w:rsidRDefault="004719FD" w:rsidP="216FBF8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RPr="216FBF82">
              <w:t>Student Presentations</w:t>
            </w:r>
          </w:p>
          <w:p w14:paraId="097DFD7B" w14:textId="561876A3" w:rsidR="001F6700" w:rsidRPr="00680E57" w:rsidRDefault="004719FD" w:rsidP="216FBF8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RPr="216FBF82">
              <w:t>Discussion and wrap-up</w:t>
            </w:r>
          </w:p>
        </w:tc>
      </w:tr>
      <w:tr w:rsidR="4D1051B6" w14:paraId="2F96BA36" w14:textId="77777777" w:rsidTr="4D1051B6">
        <w:trPr>
          <w:trHeight w:val="420"/>
        </w:trPr>
        <w:tc>
          <w:tcPr>
            <w:tcW w:w="1350" w:type="dxa"/>
            <w:vMerge/>
          </w:tcPr>
          <w:p w14:paraId="2458C4E7" w14:textId="77777777" w:rsidR="000F6D02" w:rsidRDefault="000F6D02"/>
        </w:tc>
        <w:tc>
          <w:tcPr>
            <w:tcW w:w="2775" w:type="dxa"/>
          </w:tcPr>
          <w:p w14:paraId="4F0A5796" w14:textId="62C39805" w:rsidR="4D1051B6" w:rsidRDefault="4D1051B6" w:rsidP="4D1051B6">
            <w:pPr>
              <w:widowControl w:val="0"/>
              <w:spacing w:line="240" w:lineRule="auto"/>
              <w:rPr>
                <w:color w:val="000000" w:themeColor="text1"/>
              </w:rPr>
            </w:pPr>
            <w:r w:rsidRPr="4D1051B6">
              <w:rPr>
                <w:color w:val="000000" w:themeColor="text1"/>
              </w:rPr>
              <w:t>Instructions</w:t>
            </w:r>
          </w:p>
          <w:p w14:paraId="6ECA117F" w14:textId="3C066068" w:rsidR="4D1051B6" w:rsidRDefault="4D1051B6" w:rsidP="4D1051B6">
            <w:pPr>
              <w:widowControl w:val="0"/>
              <w:spacing w:line="240" w:lineRule="auto"/>
              <w:rPr>
                <w:color w:val="000000" w:themeColor="text1"/>
              </w:rPr>
            </w:pPr>
            <w:r w:rsidRPr="4D1051B6">
              <w:rPr>
                <w:color w:val="000000" w:themeColor="text1"/>
              </w:rPr>
              <w:t>(</w:t>
            </w:r>
            <w:r w:rsidR="69144561" w:rsidRPr="4D1051B6">
              <w:rPr>
                <w:color w:val="000000" w:themeColor="text1"/>
              </w:rPr>
              <w:t>n/a</w:t>
            </w:r>
            <w:r w:rsidRPr="4D1051B6">
              <w:rPr>
                <w:color w:val="000000" w:themeColor="text1"/>
              </w:rPr>
              <w:t>)</w:t>
            </w:r>
          </w:p>
        </w:tc>
        <w:tc>
          <w:tcPr>
            <w:tcW w:w="8820" w:type="dxa"/>
          </w:tcPr>
          <w:p w14:paraId="7E7A84A5" w14:textId="5CCF3D0F" w:rsidR="6DFC19B5" w:rsidRDefault="6DFC19B5" w:rsidP="4D1051B6">
            <w:pPr>
              <w:widowControl w:val="0"/>
              <w:spacing w:line="240" w:lineRule="auto"/>
            </w:pPr>
            <w:r w:rsidRPr="4D1051B6">
              <w:rPr>
                <w:color w:val="000000" w:themeColor="text1"/>
              </w:rPr>
              <w:t>None</w:t>
            </w:r>
          </w:p>
        </w:tc>
      </w:tr>
      <w:tr w:rsidR="00CB3BBC" w14:paraId="4B75A2A7" w14:textId="77777777" w:rsidTr="4D1051B6">
        <w:trPr>
          <w:trHeight w:val="420"/>
        </w:trPr>
        <w:tc>
          <w:tcPr>
            <w:tcW w:w="1350" w:type="dxa"/>
            <w:vMerge/>
          </w:tcPr>
          <w:p w14:paraId="717DB545" w14:textId="77777777" w:rsidR="00CB3BBC" w:rsidRPr="00680E57" w:rsidRDefault="00CB3BBC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775" w:type="dxa"/>
          </w:tcPr>
          <w:p w14:paraId="7EA016C4" w14:textId="77777777" w:rsidR="00CB3BBC" w:rsidRPr="00680E57" w:rsidRDefault="00A9198E" w:rsidP="216FBF82">
            <w:pPr>
              <w:widowControl w:val="0"/>
              <w:spacing w:line="240" w:lineRule="auto"/>
            </w:pPr>
            <w:r w:rsidRPr="216FBF82">
              <w:t>Main Activity</w:t>
            </w:r>
          </w:p>
          <w:p w14:paraId="5E966366" w14:textId="52655CBF" w:rsidR="00CB3BBC" w:rsidRPr="00680E57" w:rsidRDefault="00A9198E" w:rsidP="216FBF82">
            <w:pPr>
              <w:widowControl w:val="0"/>
              <w:spacing w:line="240" w:lineRule="auto"/>
            </w:pPr>
            <w:r w:rsidRPr="216FBF82">
              <w:t>(</w:t>
            </w:r>
            <w:r w:rsidR="60FAF8BE" w:rsidRPr="216FBF82">
              <w:t>variable</w:t>
            </w:r>
            <w:r w:rsidRPr="216FBF82">
              <w:t>)</w:t>
            </w:r>
          </w:p>
        </w:tc>
        <w:tc>
          <w:tcPr>
            <w:tcW w:w="8820" w:type="dxa"/>
          </w:tcPr>
          <w:p w14:paraId="4A70262E" w14:textId="4CF3BCD9" w:rsidR="00CB3BBC" w:rsidRPr="00680E57" w:rsidRDefault="7FD232F4" w:rsidP="216FBF82">
            <w:pPr>
              <w:widowControl w:val="0"/>
              <w:spacing w:line="240" w:lineRule="auto"/>
              <w:rPr>
                <w:lang w:val="en-US"/>
              </w:rPr>
            </w:pPr>
            <w:r w:rsidRPr="216FBF82">
              <w:rPr>
                <w:lang w:val="en-US"/>
              </w:rPr>
              <w:t>Student Presentations</w:t>
            </w:r>
            <w:r w:rsidR="2592E708" w:rsidRPr="216FBF82">
              <w:rPr>
                <w:lang w:val="en-US"/>
              </w:rPr>
              <w:t xml:space="preserve"> (3-5 minutes each)</w:t>
            </w:r>
          </w:p>
        </w:tc>
      </w:tr>
      <w:tr w:rsidR="00CB3BBC" w14:paraId="4F13B8F0" w14:textId="77777777" w:rsidTr="4D1051B6">
        <w:trPr>
          <w:trHeight w:val="420"/>
        </w:trPr>
        <w:tc>
          <w:tcPr>
            <w:tcW w:w="1350" w:type="dxa"/>
            <w:vMerge/>
          </w:tcPr>
          <w:p w14:paraId="7AEDC8BD" w14:textId="77777777" w:rsidR="00CB3BBC" w:rsidRPr="00680E57" w:rsidRDefault="00CB3BBC">
            <w:pPr>
              <w:widowControl w:val="0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775" w:type="dxa"/>
          </w:tcPr>
          <w:p w14:paraId="0F3B0654" w14:textId="77777777" w:rsidR="00CB3BBC" w:rsidRPr="00680E57" w:rsidRDefault="00A9198E" w:rsidP="216FBF82">
            <w:pPr>
              <w:widowControl w:val="0"/>
              <w:spacing w:line="240" w:lineRule="auto"/>
            </w:pPr>
            <w:r w:rsidRPr="216FBF82">
              <w:t>Closing</w:t>
            </w:r>
          </w:p>
          <w:p w14:paraId="666E8E2B" w14:textId="49F0BEFD" w:rsidR="00CB3BBC" w:rsidRPr="00680E57" w:rsidRDefault="00A9198E" w:rsidP="216FBF82">
            <w:pPr>
              <w:widowControl w:val="0"/>
              <w:spacing w:line="240" w:lineRule="auto"/>
            </w:pPr>
            <w:r w:rsidRPr="216FBF82">
              <w:t>(1</w:t>
            </w:r>
            <w:r w:rsidR="0C5D2B74" w:rsidRPr="216FBF82">
              <w:t>5</w:t>
            </w:r>
            <w:r w:rsidRPr="216FBF82">
              <w:t xml:space="preserve"> mins)</w:t>
            </w:r>
          </w:p>
        </w:tc>
        <w:tc>
          <w:tcPr>
            <w:tcW w:w="8820" w:type="dxa"/>
          </w:tcPr>
          <w:p w14:paraId="3A50F6AA" w14:textId="560EFD41" w:rsidR="00CB3BBC" w:rsidRPr="00680E57" w:rsidRDefault="006D2B59" w:rsidP="216FBF82">
            <w:pPr>
              <w:widowControl w:val="0"/>
              <w:spacing w:line="240" w:lineRule="auto"/>
              <w:rPr>
                <w:lang w:val="en-US"/>
              </w:rPr>
            </w:pPr>
            <w:r w:rsidRPr="216FBF82">
              <w:rPr>
                <w:lang w:val="en-US"/>
              </w:rPr>
              <w:t>Discuss</w:t>
            </w:r>
            <w:r w:rsidR="7320B5D4" w:rsidRPr="216FBF82">
              <w:rPr>
                <w:lang w:val="en-US"/>
              </w:rPr>
              <w:t>ion: what makes an effective argument with data?</w:t>
            </w:r>
          </w:p>
        </w:tc>
      </w:tr>
      <w:tr w:rsidR="00CB3BBC" w14:paraId="4F27587B" w14:textId="77777777" w:rsidTr="4D1051B6">
        <w:tc>
          <w:tcPr>
            <w:tcW w:w="1350" w:type="dxa"/>
          </w:tcPr>
          <w:p w14:paraId="42AABF95" w14:textId="77777777" w:rsidR="00CB3BBC" w:rsidRPr="00680E57" w:rsidRDefault="00CB3BBC" w:rsidP="216FBF82">
            <w:pPr>
              <w:widowControl w:val="0"/>
              <w:spacing w:line="240" w:lineRule="auto"/>
            </w:pPr>
          </w:p>
        </w:tc>
        <w:tc>
          <w:tcPr>
            <w:tcW w:w="2775" w:type="dxa"/>
          </w:tcPr>
          <w:p w14:paraId="2B847C4A" w14:textId="77777777" w:rsidR="00CB3BBC" w:rsidRPr="00680E57" w:rsidRDefault="00A9198E" w:rsidP="216FBF82">
            <w:pPr>
              <w:widowControl w:val="0"/>
              <w:spacing w:line="240" w:lineRule="auto"/>
            </w:pPr>
            <w:r w:rsidRPr="216FBF82">
              <w:t>Assessment</w:t>
            </w:r>
          </w:p>
          <w:p w14:paraId="14A0EF76" w14:textId="77777777" w:rsidR="00CB3BBC" w:rsidRPr="00680E57" w:rsidRDefault="00CB3BBC" w:rsidP="216FBF82">
            <w:pPr>
              <w:widowControl w:val="0"/>
              <w:spacing w:line="240" w:lineRule="auto"/>
            </w:pPr>
          </w:p>
        </w:tc>
        <w:tc>
          <w:tcPr>
            <w:tcW w:w="8820" w:type="dxa"/>
          </w:tcPr>
          <w:p w14:paraId="7D0F4DC4" w14:textId="66C97E36" w:rsidR="00CB3BBC" w:rsidRPr="00680E57" w:rsidRDefault="36474AAC" w:rsidP="216FBF82">
            <w:pPr>
              <w:widowControl w:val="0"/>
              <w:spacing w:line="240" w:lineRule="auto"/>
              <w:rPr>
                <w:sz w:val="24"/>
                <w:szCs w:val="24"/>
                <w:lang w:val="en-US"/>
              </w:rPr>
            </w:pPr>
            <w:r w:rsidRPr="216FBF82">
              <w:rPr>
                <w:lang w:val="en-US"/>
              </w:rPr>
              <w:t>Final presentation</w:t>
            </w:r>
          </w:p>
        </w:tc>
      </w:tr>
    </w:tbl>
    <w:p w14:paraId="5E7BDB53" w14:textId="77777777" w:rsidR="003C778B" w:rsidRDefault="003C778B" w:rsidP="00980D38">
      <w:pPr>
        <w:rPr>
          <w:b/>
          <w:sz w:val="28"/>
          <w:szCs w:val="28"/>
        </w:rPr>
      </w:pPr>
    </w:p>
    <w:p w14:paraId="2D6292A0" w14:textId="51200407" w:rsidR="00980D38" w:rsidRPr="003C778B" w:rsidRDefault="17714559" w:rsidP="00980D38">
      <w:r>
        <w:br w:type="page"/>
      </w:r>
      <w:bookmarkStart w:id="0" w:name="_GoBack"/>
      <w:bookmarkEnd w:id="0"/>
      <w:r w:rsidR="00980D38" w:rsidRPr="216FBF82">
        <w:rPr>
          <w:b/>
          <w:bCs/>
        </w:rPr>
        <w:lastRenderedPageBreak/>
        <w:t xml:space="preserve">Lesson: </w:t>
      </w:r>
      <w:r w:rsidR="6EB0B39A" w:rsidRPr="216FBF82">
        <w:rPr>
          <w:b/>
          <w:bCs/>
        </w:rPr>
        <w:t>Presentations</w:t>
      </w:r>
    </w:p>
    <w:p w14:paraId="74495C20" w14:textId="0FDE3030" w:rsidR="216FBF82" w:rsidRDefault="216FBF82" w:rsidP="216FBF82">
      <w:pPr>
        <w:rPr>
          <w:b/>
          <w:bCs/>
        </w:rPr>
      </w:pPr>
    </w:p>
    <w:p w14:paraId="451E9DE3" w14:textId="77777777" w:rsidR="00980D38" w:rsidRPr="00320A2F" w:rsidRDefault="00980D38" w:rsidP="00980D38">
      <w:pPr>
        <w:rPr>
          <w:b/>
          <w:bCs/>
        </w:rPr>
      </w:pPr>
      <w:r w:rsidRPr="216FBF82">
        <w:rPr>
          <w:b/>
          <w:bCs/>
        </w:rPr>
        <w:t xml:space="preserve">Learning Objectives Overview: </w:t>
      </w:r>
    </w:p>
    <w:p w14:paraId="429BD65F" w14:textId="10CA3684" w:rsidR="00980D38" w:rsidRDefault="0976D792" w:rsidP="216FBF82">
      <w:pPr>
        <w:rPr>
          <w:lang w:val="en-US"/>
        </w:rPr>
      </w:pPr>
      <w:bookmarkStart w:id="1" w:name="_Int_ZnYgeEUj"/>
      <w:r w:rsidRPr="4D1051B6">
        <w:rPr>
          <w:lang w:val="en-US"/>
        </w:rPr>
        <w:t>The majority of</w:t>
      </w:r>
      <w:bookmarkEnd w:id="1"/>
      <w:r w:rsidRPr="4D1051B6">
        <w:rPr>
          <w:lang w:val="en-US"/>
        </w:rPr>
        <w:t xml:space="preserve"> the final class day is allocated to student presentations. To wrap-up the DHC course, the teacher engages students in a discussion about what makes for an effective argument with data.</w:t>
      </w:r>
      <w:r w:rsidR="000649BE">
        <w:t xml:space="preserve"> </w:t>
      </w:r>
    </w:p>
    <w:p w14:paraId="6F7BCA3C" w14:textId="77777777" w:rsidR="00980D38" w:rsidRDefault="00980D38" w:rsidP="00980D38"/>
    <w:p w14:paraId="7B0A43D3" w14:textId="77777777" w:rsidR="00980D38" w:rsidRPr="00320A2F" w:rsidRDefault="00980D38" w:rsidP="00980D38">
      <w:pPr>
        <w:rPr>
          <w:b/>
          <w:bCs/>
        </w:rPr>
      </w:pPr>
      <w:r w:rsidRPr="00320A2F">
        <w:rPr>
          <w:b/>
          <w:bCs/>
        </w:rPr>
        <w:t>Instruction:</w:t>
      </w:r>
    </w:p>
    <w:p w14:paraId="10D08D1A" w14:textId="47B6B322" w:rsidR="694ED372" w:rsidRDefault="694ED372">
      <w:r w:rsidRPr="216FBF82">
        <w:rPr>
          <w:lang w:val="en-US"/>
        </w:rPr>
        <w:t xml:space="preserve">As needed, use today’s warm-up time to allow student groups to make final touches on their presentations. The recommended presentation time for each group is 3-5 minutes. If possible, allow time for the class to ask questions after each presentation. </w:t>
      </w:r>
    </w:p>
    <w:p w14:paraId="6A0EF900" w14:textId="69135E4E" w:rsidR="216FBF82" w:rsidRDefault="216FBF82" w:rsidP="216FBF82">
      <w:pPr>
        <w:rPr>
          <w:lang w:val="en-US"/>
        </w:rPr>
      </w:pPr>
    </w:p>
    <w:p w14:paraId="54091136" w14:textId="232DB396" w:rsidR="4F5196F9" w:rsidRDefault="4F5196F9" w:rsidP="216FBF82">
      <w:pPr>
        <w:rPr>
          <w:lang w:val="en-US"/>
        </w:rPr>
      </w:pPr>
      <w:r w:rsidRPr="216FBF82">
        <w:rPr>
          <w:b/>
          <w:bCs/>
          <w:lang w:val="en-US"/>
        </w:rPr>
        <w:t>Closing:</w:t>
      </w:r>
    </w:p>
    <w:p w14:paraId="7669527D" w14:textId="08FD90C2" w:rsidR="4F5196F9" w:rsidRDefault="4F5196F9" w:rsidP="216FBF82">
      <w:pPr>
        <w:rPr>
          <w:lang w:val="en-US"/>
        </w:rPr>
      </w:pPr>
      <w:r w:rsidRPr="216FBF82">
        <w:rPr>
          <w:lang w:val="en-US"/>
        </w:rPr>
        <w:t>The difference between evidence and proof was discussed during Day 8.</w:t>
      </w:r>
      <w:r w:rsidR="306C08FE" w:rsidRPr="216FBF82">
        <w:rPr>
          <w:lang w:val="en-US"/>
        </w:rPr>
        <w:t xml:space="preserve"> </w:t>
      </w:r>
      <w:r w:rsidR="4CAD61B5" w:rsidRPr="216FBF82">
        <w:rPr>
          <w:lang w:val="en-US"/>
        </w:rPr>
        <w:t>Today’s wrap-up returns to these themes through a class discussion.</w:t>
      </w:r>
    </w:p>
    <w:p w14:paraId="0A3F516E" w14:textId="3A89A5A6" w:rsidR="216FBF82" w:rsidRDefault="216FBF82" w:rsidP="216FBF82">
      <w:pPr>
        <w:rPr>
          <w:lang w:val="en-US"/>
        </w:rPr>
      </w:pPr>
    </w:p>
    <w:p w14:paraId="7EB6D54E" w14:textId="1E7884BA" w:rsidR="306C08FE" w:rsidRDefault="306C08FE" w:rsidP="216FBF82">
      <w:pPr>
        <w:rPr>
          <w:lang w:val="en-US"/>
        </w:rPr>
      </w:pPr>
      <w:r w:rsidRPr="216FBF82">
        <w:rPr>
          <w:lang w:val="en-US"/>
        </w:rPr>
        <w:t>Since the students will have chosen different features in the EJI, it is very likely that each team will select a different neighborhood for the community garden.</w:t>
      </w:r>
      <w:r w:rsidR="4F5196F9" w:rsidRPr="216FBF82">
        <w:rPr>
          <w:lang w:val="en-US"/>
        </w:rPr>
        <w:t xml:space="preserve"> Now that students have seen the group presentations, what do they make of the fact that teams selected diffe</w:t>
      </w:r>
      <w:r w:rsidR="1283514F" w:rsidRPr="216FBF82">
        <w:rPr>
          <w:lang w:val="en-US"/>
        </w:rPr>
        <w:t>rent neighborhoods? What made the arguments</w:t>
      </w:r>
      <w:r w:rsidR="7E6664D4" w:rsidRPr="216FBF82">
        <w:rPr>
          <w:lang w:val="en-US"/>
        </w:rPr>
        <w:t xml:space="preserve"> of each group</w:t>
      </w:r>
      <w:r w:rsidR="1283514F" w:rsidRPr="216FBF82">
        <w:rPr>
          <w:lang w:val="en-US"/>
        </w:rPr>
        <w:t xml:space="preserve"> compelling? </w:t>
      </w:r>
      <w:r w:rsidR="280A9068" w:rsidRPr="216FBF82">
        <w:rPr>
          <w:lang w:val="en-US"/>
        </w:rPr>
        <w:t>How can real policymakers know what the “best” decision is for improving community health?</w:t>
      </w:r>
      <w:r w:rsidR="012E01DE" w:rsidRPr="216FBF82">
        <w:rPr>
          <w:lang w:val="en-US"/>
        </w:rPr>
        <w:t xml:space="preserve"> </w:t>
      </w:r>
    </w:p>
    <w:p w14:paraId="42468E84" w14:textId="654E3C4B" w:rsidR="216FBF82" w:rsidRDefault="216FBF82" w:rsidP="216FBF82">
      <w:pPr>
        <w:rPr>
          <w:lang w:val="en-US"/>
        </w:rPr>
      </w:pPr>
    </w:p>
    <w:p w14:paraId="2AB95748" w14:textId="179BB61D" w:rsidR="012E01DE" w:rsidRDefault="012E01DE" w:rsidP="216FBF82">
      <w:pPr>
        <w:rPr>
          <w:lang w:val="en-US"/>
        </w:rPr>
      </w:pPr>
      <w:r w:rsidRPr="4D1051B6">
        <w:rPr>
          <w:lang w:val="en-US"/>
        </w:rPr>
        <w:t>These are challenging questions. The aim is to help students understand that data is a tool for decision making, rather than a guarantee of objectivity. This provides an opp</w:t>
      </w:r>
      <w:r w:rsidR="6832B1E3" w:rsidRPr="4D1051B6">
        <w:rPr>
          <w:lang w:val="en-US"/>
        </w:rPr>
        <w:t xml:space="preserve">ortunity to return to the themes of interdisciplinarity </w:t>
      </w:r>
      <w:r w:rsidR="74A7E5DB" w:rsidRPr="4D1051B6">
        <w:rPr>
          <w:lang w:val="en-US"/>
        </w:rPr>
        <w:t>from</w:t>
      </w:r>
      <w:r w:rsidR="6832B1E3" w:rsidRPr="4D1051B6">
        <w:rPr>
          <w:lang w:val="en-US"/>
        </w:rPr>
        <w:t xml:space="preserve"> </w:t>
      </w:r>
      <w:r w:rsidR="0BC2D23F" w:rsidRPr="4D1051B6">
        <w:rPr>
          <w:lang w:val="en-US"/>
        </w:rPr>
        <w:t xml:space="preserve">Lesson </w:t>
      </w:r>
      <w:r w:rsidR="6832B1E3" w:rsidRPr="4D1051B6">
        <w:rPr>
          <w:lang w:val="en-US"/>
        </w:rPr>
        <w:t>1. What impact do different personal and professional perspectives bring to data analysis?</w:t>
      </w:r>
      <w:r w:rsidR="3F769F90" w:rsidRPr="4D1051B6">
        <w:rPr>
          <w:lang w:val="en-US"/>
        </w:rPr>
        <w:t xml:space="preserve"> How can technologists better engage diverse perspectives when collecting and analyzing data? </w:t>
      </w:r>
      <w:r w:rsidR="6832B1E3" w:rsidRPr="4D1051B6">
        <w:rPr>
          <w:lang w:val="en-US"/>
        </w:rPr>
        <w:t xml:space="preserve"> </w:t>
      </w:r>
    </w:p>
    <w:p w14:paraId="02A48E4C" w14:textId="77777777" w:rsidR="00980D38" w:rsidRDefault="00980D38" w:rsidP="00980D38"/>
    <w:p w14:paraId="25BBB6DA" w14:textId="77777777" w:rsidR="00980D38" w:rsidRDefault="00980D38" w:rsidP="00B65F27">
      <w:pPr>
        <w:rPr>
          <w:b/>
          <w:sz w:val="28"/>
          <w:szCs w:val="28"/>
        </w:rPr>
      </w:pPr>
    </w:p>
    <w:p w14:paraId="480D0511" w14:textId="77777777" w:rsidR="00A158CC" w:rsidRPr="00B65F27" w:rsidRDefault="00A158CC" w:rsidP="00B65F27">
      <w:pPr>
        <w:rPr>
          <w:b/>
          <w:sz w:val="28"/>
          <w:szCs w:val="28"/>
        </w:rPr>
      </w:pPr>
    </w:p>
    <w:sectPr w:rsidR="00A158CC" w:rsidRPr="00B65F27">
      <w:headerReference w:type="default" r:id="rId10"/>
      <w:footerReference w:type="default" r:id="rId11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C4395C" w14:textId="77777777" w:rsidR="003C778B" w:rsidRDefault="003C778B" w:rsidP="003C778B">
      <w:pPr>
        <w:spacing w:line="240" w:lineRule="auto"/>
      </w:pPr>
      <w:r>
        <w:separator/>
      </w:r>
    </w:p>
  </w:endnote>
  <w:endnote w:type="continuationSeparator" w:id="0">
    <w:p w14:paraId="4FE54BB2" w14:textId="77777777" w:rsidR="003C778B" w:rsidRDefault="003C778B" w:rsidP="003C77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nux Libertine">
    <w:panose1 w:val="02000503000000000000"/>
    <w:charset w:val="00"/>
    <w:family w:val="auto"/>
    <w:pitch w:val="variable"/>
    <w:sig w:usb0="E0000AFF" w:usb1="5200E5FB" w:usb2="0200002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C63F5F" w14:textId="1ACD320F" w:rsidR="003C778B" w:rsidRPr="00064F4B" w:rsidRDefault="00064F4B" w:rsidP="00064F4B">
    <w:pPr>
      <w:pStyle w:val="Footer"/>
      <w:tabs>
        <w:tab w:val="clear" w:pos="9360"/>
      </w:tabs>
      <w:jc w:val="right"/>
      <w:rPr>
        <w:sz w:val="18"/>
        <w:szCs w:val="18"/>
      </w:rPr>
    </w:pPr>
    <w:hyperlink r:id="rId1" w:history="1">
      <w:r w:rsidRPr="00207D79">
        <w:rPr>
          <w:rStyle w:val="Hyperlink"/>
          <w:sz w:val="18"/>
          <w:szCs w:val="18"/>
        </w:rPr>
        <w:t>Data for Healthy Communities</w:t>
      </w:r>
    </w:hyperlink>
    <w:r w:rsidRPr="00207D79">
      <w:rPr>
        <w:sz w:val="18"/>
        <w:szCs w:val="18"/>
      </w:rPr>
      <w:t xml:space="preserve">: </w:t>
    </w:r>
    <w:r>
      <w:rPr>
        <w:sz w:val="18"/>
        <w:szCs w:val="18"/>
      </w:rPr>
      <w:t xml:space="preserve">Lesson </w:t>
    </w:r>
    <w:r>
      <w:rPr>
        <w:sz w:val="18"/>
        <w:szCs w:val="18"/>
      </w:rPr>
      <w:t>9</w:t>
    </w:r>
    <w:r w:rsidRPr="00207D79">
      <w:rPr>
        <w:sz w:val="18"/>
        <w:szCs w:val="18"/>
      </w:rPr>
      <w:ptab w:relativeTo="margin" w:alignment="center" w:leader="none"/>
    </w:r>
    <w:r w:rsidRPr="00207D79">
      <w:rPr>
        <w:sz w:val="18"/>
        <w:szCs w:val="18"/>
      </w:rPr>
      <w:t>Version 1.0</w:t>
    </w:r>
    <w:r w:rsidRPr="00207D79">
      <w:rPr>
        <w:sz w:val="18"/>
        <w:szCs w:val="18"/>
      </w:rPr>
      <w:ptab w:relativeTo="margin" w:alignment="right" w:leader="none"/>
    </w:r>
    <w:r w:rsidRPr="00207D79">
      <w:rPr>
        <w:sz w:val="18"/>
        <w:szCs w:val="18"/>
      </w:rPr>
      <w:t>Created by Emily Nutwell</w:t>
    </w:r>
    <w:r>
      <w:rPr>
        <w:sz w:val="18"/>
        <w:szCs w:val="18"/>
      </w:rPr>
      <w:t xml:space="preserve"> and </w:t>
    </w:r>
    <w:r w:rsidRPr="00207D79">
      <w:rPr>
        <w:sz w:val="18"/>
        <w:szCs w:val="18"/>
      </w:rPr>
      <w:t>Kelsey Badger</w:t>
    </w:r>
    <w:r>
      <w:rPr>
        <w:sz w:val="18"/>
        <w:szCs w:val="18"/>
      </w:rPr>
      <w:br/>
    </w:r>
    <w:r w:rsidRPr="00207D79">
      <w:rPr>
        <w:sz w:val="18"/>
        <w:szCs w:val="18"/>
      </w:rPr>
      <w:t xml:space="preserve">Licensed for reuse under </w:t>
    </w:r>
    <w:hyperlink r:id="rId2" w:history="1">
      <w:r>
        <w:rPr>
          <w:rStyle w:val="Hyperlink"/>
          <w:sz w:val="18"/>
          <w:szCs w:val="18"/>
        </w:rPr>
        <w:t>CC-BY 4.0</w:t>
      </w:r>
    </w:hyperlink>
    <w:r>
      <w:rPr>
        <w:rStyle w:val="Hyperlink"/>
        <w:color w:val="auto"/>
        <w:sz w:val="18"/>
        <w:szCs w:val="18"/>
        <w:u w:val="none"/>
      </w:rPr>
      <w:br/>
    </w:r>
    <w:r w:rsidRPr="00EC37E6">
      <w:rPr>
        <w:rFonts w:ascii="Linux Libertine" w:hAnsi="Linux Libertine" w:cs="Linux Libertine"/>
        <w:noProof/>
        <w:lang w:val="en-IN" w:eastAsia="en-IN"/>
      </w:rPr>
      <w:drawing>
        <wp:inline distT="0" distB="0" distL="0" distR="0" wp14:anchorId="05CC4AFB" wp14:editId="096526F9">
          <wp:extent cx="546100" cy="191624"/>
          <wp:effectExtent l="0" t="0" r="6350" b="0"/>
          <wp:docPr id="1" name="Picture 1" descr="A picture containing text, clipart&#10;&#10;Description automatically generated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570571" cy="200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CE7D0" w14:textId="77777777" w:rsidR="003C778B" w:rsidRDefault="003C778B" w:rsidP="003C778B">
      <w:pPr>
        <w:spacing w:line="240" w:lineRule="auto"/>
      </w:pPr>
      <w:r>
        <w:separator/>
      </w:r>
    </w:p>
  </w:footnote>
  <w:footnote w:type="continuationSeparator" w:id="0">
    <w:p w14:paraId="459778D4" w14:textId="77777777" w:rsidR="003C778B" w:rsidRDefault="003C778B" w:rsidP="003C77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320"/>
      <w:gridCol w:w="4320"/>
      <w:gridCol w:w="4320"/>
    </w:tblGrid>
    <w:tr w:rsidR="492F34DA" w14:paraId="56037F52" w14:textId="77777777" w:rsidTr="492F34DA">
      <w:trPr>
        <w:trHeight w:val="300"/>
      </w:trPr>
      <w:tc>
        <w:tcPr>
          <w:tcW w:w="4320" w:type="dxa"/>
        </w:tcPr>
        <w:p w14:paraId="3870CEDB" w14:textId="1A7B39E8" w:rsidR="492F34DA" w:rsidRDefault="492F34DA" w:rsidP="492F34DA">
          <w:pPr>
            <w:pStyle w:val="Header"/>
            <w:ind w:left="-115"/>
          </w:pPr>
        </w:p>
      </w:tc>
      <w:tc>
        <w:tcPr>
          <w:tcW w:w="4320" w:type="dxa"/>
        </w:tcPr>
        <w:p w14:paraId="401D445C" w14:textId="064A3C64" w:rsidR="492F34DA" w:rsidRDefault="492F34DA" w:rsidP="492F34DA">
          <w:pPr>
            <w:pStyle w:val="Header"/>
            <w:jc w:val="center"/>
          </w:pPr>
        </w:p>
      </w:tc>
      <w:tc>
        <w:tcPr>
          <w:tcW w:w="4320" w:type="dxa"/>
        </w:tcPr>
        <w:p w14:paraId="1C231D05" w14:textId="706B1BE8" w:rsidR="492F34DA" w:rsidRDefault="492F34DA" w:rsidP="492F34DA">
          <w:pPr>
            <w:pStyle w:val="Header"/>
            <w:ind w:right="-115"/>
            <w:jc w:val="right"/>
          </w:pPr>
        </w:p>
      </w:tc>
    </w:tr>
  </w:tbl>
  <w:p w14:paraId="47F5E6B1" w14:textId="55DC88FC" w:rsidR="492F34DA" w:rsidRDefault="492F34DA" w:rsidP="492F34DA">
    <w:pPr>
      <w:pStyle w:val="Header"/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ZnYgeEUj" int2:invalidationBookmarkName="" int2:hashCode="pZGmU5Q5PUeaBE" int2:id="qJUDaDu1">
      <int2:state int2:type="AugLoop_Text_Critique" int2:value="Rejected"/>
    </int2:bookmark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552F2"/>
    <w:multiLevelType w:val="hybridMultilevel"/>
    <w:tmpl w:val="1EFAC7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F3717"/>
    <w:multiLevelType w:val="multilevel"/>
    <w:tmpl w:val="D3785592"/>
    <w:lvl w:ilvl="0">
      <w:start w:val="1"/>
      <w:numFmt w:val="bullet"/>
      <w:lvlText w:val="●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C2DC2"/>
    <w:multiLevelType w:val="hybridMultilevel"/>
    <w:tmpl w:val="BFDAA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E71E68"/>
    <w:multiLevelType w:val="hybridMultilevel"/>
    <w:tmpl w:val="89AAADC2"/>
    <w:lvl w:ilvl="0" w:tplc="65A013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52A68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AE8F7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6314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ECFAE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EC048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74955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1E571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928FF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4537ED"/>
    <w:multiLevelType w:val="multilevel"/>
    <w:tmpl w:val="748A34E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72862B9"/>
    <w:multiLevelType w:val="multilevel"/>
    <w:tmpl w:val="263E9B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A4A1663"/>
    <w:multiLevelType w:val="hybridMultilevel"/>
    <w:tmpl w:val="F70C4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700274"/>
    <w:multiLevelType w:val="multilevel"/>
    <w:tmpl w:val="9B9052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73BE7C07"/>
    <w:multiLevelType w:val="multilevel"/>
    <w:tmpl w:val="130AD2CE"/>
    <w:lvl w:ilvl="0">
      <w:start w:val="1"/>
      <w:numFmt w:val="bullet"/>
      <w:lvlText w:val="●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BBC"/>
    <w:rsid w:val="00025A8F"/>
    <w:rsid w:val="00033CD7"/>
    <w:rsid w:val="00036B5A"/>
    <w:rsid w:val="000467A4"/>
    <w:rsid w:val="000649BE"/>
    <w:rsid w:val="00064F4B"/>
    <w:rsid w:val="00076841"/>
    <w:rsid w:val="00081740"/>
    <w:rsid w:val="000A308D"/>
    <w:rsid w:val="000E233B"/>
    <w:rsid w:val="000F24EF"/>
    <w:rsid w:val="000F5FF6"/>
    <w:rsid w:val="000F6D02"/>
    <w:rsid w:val="0012369D"/>
    <w:rsid w:val="00132C5E"/>
    <w:rsid w:val="001371ED"/>
    <w:rsid w:val="0014034B"/>
    <w:rsid w:val="00150AE1"/>
    <w:rsid w:val="00153D09"/>
    <w:rsid w:val="00154E4B"/>
    <w:rsid w:val="00155E6C"/>
    <w:rsid w:val="00163D5E"/>
    <w:rsid w:val="001D13AB"/>
    <w:rsid w:val="001D5CB7"/>
    <w:rsid w:val="001E0ECA"/>
    <w:rsid w:val="001F6700"/>
    <w:rsid w:val="00222578"/>
    <w:rsid w:val="00226EE6"/>
    <w:rsid w:val="00233E7F"/>
    <w:rsid w:val="00247090"/>
    <w:rsid w:val="00267861"/>
    <w:rsid w:val="0028271E"/>
    <w:rsid w:val="0028393B"/>
    <w:rsid w:val="00284C97"/>
    <w:rsid w:val="002A2415"/>
    <w:rsid w:val="002C3254"/>
    <w:rsid w:val="002D1668"/>
    <w:rsid w:val="002D1FFB"/>
    <w:rsid w:val="002D5DC4"/>
    <w:rsid w:val="00304EBC"/>
    <w:rsid w:val="003164F0"/>
    <w:rsid w:val="00326415"/>
    <w:rsid w:val="00342777"/>
    <w:rsid w:val="00361F7B"/>
    <w:rsid w:val="00370566"/>
    <w:rsid w:val="003764A0"/>
    <w:rsid w:val="00384C9F"/>
    <w:rsid w:val="0039534C"/>
    <w:rsid w:val="00397606"/>
    <w:rsid w:val="003B4FEC"/>
    <w:rsid w:val="003C778B"/>
    <w:rsid w:val="003D702B"/>
    <w:rsid w:val="004207EF"/>
    <w:rsid w:val="004272CF"/>
    <w:rsid w:val="004319FC"/>
    <w:rsid w:val="00432F76"/>
    <w:rsid w:val="00442322"/>
    <w:rsid w:val="00454D8E"/>
    <w:rsid w:val="00461B3E"/>
    <w:rsid w:val="004719FD"/>
    <w:rsid w:val="00486C88"/>
    <w:rsid w:val="004B47E8"/>
    <w:rsid w:val="004B4D8C"/>
    <w:rsid w:val="004D3474"/>
    <w:rsid w:val="004D7F7E"/>
    <w:rsid w:val="004E31F9"/>
    <w:rsid w:val="005021AD"/>
    <w:rsid w:val="00532BF1"/>
    <w:rsid w:val="00561468"/>
    <w:rsid w:val="005671F5"/>
    <w:rsid w:val="005B06A2"/>
    <w:rsid w:val="005C11D8"/>
    <w:rsid w:val="005C18ED"/>
    <w:rsid w:val="005D34AC"/>
    <w:rsid w:val="005E7883"/>
    <w:rsid w:val="005F2E66"/>
    <w:rsid w:val="006015A9"/>
    <w:rsid w:val="00604DA2"/>
    <w:rsid w:val="006055EF"/>
    <w:rsid w:val="006133E9"/>
    <w:rsid w:val="0062339B"/>
    <w:rsid w:val="006769C1"/>
    <w:rsid w:val="00680E57"/>
    <w:rsid w:val="00691F27"/>
    <w:rsid w:val="006C2966"/>
    <w:rsid w:val="006C4F84"/>
    <w:rsid w:val="006D2B59"/>
    <w:rsid w:val="006F1F01"/>
    <w:rsid w:val="00726F3D"/>
    <w:rsid w:val="007B1F8C"/>
    <w:rsid w:val="007C74C4"/>
    <w:rsid w:val="00817C6F"/>
    <w:rsid w:val="00825FA7"/>
    <w:rsid w:val="0085124D"/>
    <w:rsid w:val="00860167"/>
    <w:rsid w:val="00862D38"/>
    <w:rsid w:val="008B5AD8"/>
    <w:rsid w:val="008C40F6"/>
    <w:rsid w:val="008C4DC7"/>
    <w:rsid w:val="008F2CF7"/>
    <w:rsid w:val="009010CD"/>
    <w:rsid w:val="0091161E"/>
    <w:rsid w:val="00917DE6"/>
    <w:rsid w:val="00931240"/>
    <w:rsid w:val="0094295B"/>
    <w:rsid w:val="00956EC2"/>
    <w:rsid w:val="0096089B"/>
    <w:rsid w:val="00963105"/>
    <w:rsid w:val="00967798"/>
    <w:rsid w:val="00976E71"/>
    <w:rsid w:val="00980D38"/>
    <w:rsid w:val="009A53C4"/>
    <w:rsid w:val="009B678C"/>
    <w:rsid w:val="009C554F"/>
    <w:rsid w:val="00A022DF"/>
    <w:rsid w:val="00A14C81"/>
    <w:rsid w:val="00A158CC"/>
    <w:rsid w:val="00A212AD"/>
    <w:rsid w:val="00A51118"/>
    <w:rsid w:val="00A63C20"/>
    <w:rsid w:val="00A9198E"/>
    <w:rsid w:val="00AA0F91"/>
    <w:rsid w:val="00AC7527"/>
    <w:rsid w:val="00AD6E90"/>
    <w:rsid w:val="00AE1232"/>
    <w:rsid w:val="00AE5DD9"/>
    <w:rsid w:val="00B24246"/>
    <w:rsid w:val="00B276F3"/>
    <w:rsid w:val="00B451B3"/>
    <w:rsid w:val="00B65F27"/>
    <w:rsid w:val="00B73355"/>
    <w:rsid w:val="00B9081E"/>
    <w:rsid w:val="00B940D4"/>
    <w:rsid w:val="00BA2AEA"/>
    <w:rsid w:val="00BB24F5"/>
    <w:rsid w:val="00BB55D5"/>
    <w:rsid w:val="00BE0B39"/>
    <w:rsid w:val="00BF768D"/>
    <w:rsid w:val="00C157CD"/>
    <w:rsid w:val="00C17896"/>
    <w:rsid w:val="00C2431B"/>
    <w:rsid w:val="00C76E71"/>
    <w:rsid w:val="00C86CD2"/>
    <w:rsid w:val="00CB3BBC"/>
    <w:rsid w:val="00CB3D11"/>
    <w:rsid w:val="00CC154E"/>
    <w:rsid w:val="00CC1F0C"/>
    <w:rsid w:val="00CD46F7"/>
    <w:rsid w:val="00D25B79"/>
    <w:rsid w:val="00D26CE7"/>
    <w:rsid w:val="00D53316"/>
    <w:rsid w:val="00D87C31"/>
    <w:rsid w:val="00DB7416"/>
    <w:rsid w:val="00DD1457"/>
    <w:rsid w:val="00DD2199"/>
    <w:rsid w:val="00DE1F64"/>
    <w:rsid w:val="00E00DD7"/>
    <w:rsid w:val="00E02E86"/>
    <w:rsid w:val="00E04AD0"/>
    <w:rsid w:val="00E723A5"/>
    <w:rsid w:val="00E735E2"/>
    <w:rsid w:val="00EC4F66"/>
    <w:rsid w:val="00EC5015"/>
    <w:rsid w:val="00F22E19"/>
    <w:rsid w:val="00F42D81"/>
    <w:rsid w:val="00F47456"/>
    <w:rsid w:val="00F836AE"/>
    <w:rsid w:val="00F91713"/>
    <w:rsid w:val="00FC4BCE"/>
    <w:rsid w:val="00FD5DC8"/>
    <w:rsid w:val="00FF76B2"/>
    <w:rsid w:val="012E01DE"/>
    <w:rsid w:val="03833A76"/>
    <w:rsid w:val="055C3107"/>
    <w:rsid w:val="05FE3C7B"/>
    <w:rsid w:val="06393D27"/>
    <w:rsid w:val="0976D792"/>
    <w:rsid w:val="0BC2D23F"/>
    <w:rsid w:val="0C5D2B74"/>
    <w:rsid w:val="0D9989C8"/>
    <w:rsid w:val="0DD6DADA"/>
    <w:rsid w:val="0E4B30FA"/>
    <w:rsid w:val="0EA0615E"/>
    <w:rsid w:val="0F134706"/>
    <w:rsid w:val="111F647B"/>
    <w:rsid w:val="1281F0E6"/>
    <w:rsid w:val="1283514F"/>
    <w:rsid w:val="17192146"/>
    <w:rsid w:val="17714559"/>
    <w:rsid w:val="1BC17D9B"/>
    <w:rsid w:val="1BE4FC63"/>
    <w:rsid w:val="1C9F4DA9"/>
    <w:rsid w:val="1CA5C64E"/>
    <w:rsid w:val="20957C71"/>
    <w:rsid w:val="216FBF82"/>
    <w:rsid w:val="21BEDF09"/>
    <w:rsid w:val="2208CCE1"/>
    <w:rsid w:val="245A958E"/>
    <w:rsid w:val="245ACB62"/>
    <w:rsid w:val="257808C2"/>
    <w:rsid w:val="2592E708"/>
    <w:rsid w:val="280A9068"/>
    <w:rsid w:val="2AFA9914"/>
    <w:rsid w:val="2B424E3A"/>
    <w:rsid w:val="2B52B62D"/>
    <w:rsid w:val="30068B3D"/>
    <w:rsid w:val="306C08FE"/>
    <w:rsid w:val="325F48F3"/>
    <w:rsid w:val="3337C328"/>
    <w:rsid w:val="36474AAC"/>
    <w:rsid w:val="36C9F31B"/>
    <w:rsid w:val="3D23A18E"/>
    <w:rsid w:val="3E7A409F"/>
    <w:rsid w:val="3ED0F5F0"/>
    <w:rsid w:val="3F769F90"/>
    <w:rsid w:val="42C0378E"/>
    <w:rsid w:val="44C86916"/>
    <w:rsid w:val="46F08B55"/>
    <w:rsid w:val="48AB6398"/>
    <w:rsid w:val="492F34DA"/>
    <w:rsid w:val="4AA525C9"/>
    <w:rsid w:val="4CAD61B5"/>
    <w:rsid w:val="4D1051B6"/>
    <w:rsid w:val="4EF2DAA4"/>
    <w:rsid w:val="4F5196F9"/>
    <w:rsid w:val="51898F24"/>
    <w:rsid w:val="52A3FB69"/>
    <w:rsid w:val="5384A999"/>
    <w:rsid w:val="57D4CF63"/>
    <w:rsid w:val="5DBAE0BC"/>
    <w:rsid w:val="5E08E2FF"/>
    <w:rsid w:val="60150DD0"/>
    <w:rsid w:val="60C8E693"/>
    <w:rsid w:val="60FAF8BE"/>
    <w:rsid w:val="6832B1E3"/>
    <w:rsid w:val="69144561"/>
    <w:rsid w:val="694ED372"/>
    <w:rsid w:val="6DFC19B5"/>
    <w:rsid w:val="6E25BE26"/>
    <w:rsid w:val="6EB0B39A"/>
    <w:rsid w:val="6FA6DA18"/>
    <w:rsid w:val="6FC56D80"/>
    <w:rsid w:val="724774F0"/>
    <w:rsid w:val="7320B5D4"/>
    <w:rsid w:val="74A7E5DB"/>
    <w:rsid w:val="77E6CDA6"/>
    <w:rsid w:val="7E6664D4"/>
    <w:rsid w:val="7FD23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89F08"/>
  <w15:docId w15:val="{E7016395-68C0-45BA-8371-1D4460341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DefaultParagraphFont"/>
    <w:uiPriority w:val="99"/>
    <w:unhideWhenUsed/>
    <w:rsid w:val="00980D3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80D3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table" w:styleId="TableGrid">
    <w:name w:val="Table Grid"/>
    <w:basedOn w:val="TableNormal"/>
    <w:uiPriority w:val="39"/>
    <w:rsid w:val="00980D38"/>
    <w:pPr>
      <w:spacing w:line="240" w:lineRule="auto"/>
    </w:pPr>
    <w:rPr>
      <w:rFonts w:asciiTheme="minorHAnsi" w:eastAsiaTheme="minorHAnsi" w:hAnsiTheme="minorHAnsi" w:cstheme="minorBidi"/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C1F0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C778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78B"/>
  </w:style>
  <w:style w:type="paragraph" w:styleId="Footer">
    <w:name w:val="footer"/>
    <w:basedOn w:val="Normal"/>
    <w:link w:val="FooterChar"/>
    <w:uiPriority w:val="99"/>
    <w:unhideWhenUsed/>
    <w:rsid w:val="003C778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00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6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b3870793882c466d" Type="http://schemas.microsoft.com/office/2020/10/relationships/intelligence" Target="intelligence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hyperlink" Target="https://go.osu.edu/dhc-o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3b91cd2-c31f-4b62-bf0e-c365d70786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43286AB34EE94A82E78E6EAEBFD843" ma:contentTypeVersion="17" ma:contentTypeDescription="Create a new document." ma:contentTypeScope="" ma:versionID="213f34c090fbd97d7d0069b2159db7b1">
  <xsd:schema xmlns:xsd="http://www.w3.org/2001/XMLSchema" xmlns:xs="http://www.w3.org/2001/XMLSchema" xmlns:p="http://schemas.microsoft.com/office/2006/metadata/properties" xmlns:ns3="2565d629-5299-471d-9195-734900efdc88" xmlns:ns4="e3b91cd2-c31f-4b62-bf0e-c365d7078656" targetNamespace="http://schemas.microsoft.com/office/2006/metadata/properties" ma:root="true" ma:fieldsID="7aff6775e3decc5591fce4e66758a638" ns3:_="" ns4:_="">
    <xsd:import namespace="2565d629-5299-471d-9195-734900efdc88"/>
    <xsd:import namespace="e3b91cd2-c31f-4b62-bf0e-c365d707865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65d629-5299-471d-9195-734900efdc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91cd2-c31f-4b62-bf0e-c365d70786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B82A94-BB5D-4B61-8B17-75661BE2D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37C601-65DF-4F2E-BB9B-B4E20E92CD14}">
  <ds:schemaRefs>
    <ds:schemaRef ds:uri="http://purl.org/dc/elements/1.1/"/>
    <ds:schemaRef ds:uri="http://schemas.microsoft.com/office/2006/metadata/properties"/>
    <ds:schemaRef ds:uri="2565d629-5299-471d-9195-734900efdc88"/>
    <ds:schemaRef ds:uri="http://purl.org/dc/terms/"/>
    <ds:schemaRef ds:uri="http://schemas.microsoft.com/office/infopath/2007/PartnerControls"/>
    <ds:schemaRef ds:uri="http://schemas.microsoft.com/office/2006/documentManagement/types"/>
    <ds:schemaRef ds:uri="e3b91cd2-c31f-4b62-bf0e-c365d7078656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0E8132C-46F3-47CB-8232-80AC5385F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65d629-5299-471d-9195-734900efdc88"/>
    <ds:schemaRef ds:uri="e3b91cd2-c31f-4b62-bf0e-c365d70786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1953</Characters>
  <Application>Microsoft Office Word</Application>
  <DocSecurity>0</DocSecurity>
  <Lines>16</Lines>
  <Paragraphs>4</Paragraphs>
  <ScaleCrop>false</ScaleCrop>
  <Company>The Ohio State University Libraries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badger.60, Kelsey</dc:creator>
  <cp:keywords/>
  <cp:lastModifiedBy>badger.60, Kelsey</cp:lastModifiedBy>
  <cp:revision>43</cp:revision>
  <dcterms:created xsi:type="dcterms:W3CDTF">2024-05-22T11:34:00Z</dcterms:created>
  <dcterms:modified xsi:type="dcterms:W3CDTF">2025-03-17T16:19:00Z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0x0101001843286AB34EE94A82E78E6EAEBFD843</vt:lpwstr>
  </property>
</Properties>
</file>